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3A" w:rsidRPr="0047233A" w:rsidRDefault="0047233A" w:rsidP="0047233A">
      <w:pPr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  <w:bookmarkStart w:id="0" w:name="_Hlk501708913"/>
      <w:bookmarkStart w:id="1" w:name="_GoBack"/>
      <w:bookmarkEnd w:id="1"/>
      <w:r w:rsidRPr="0047233A"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附件2：</w:t>
      </w:r>
    </w:p>
    <w:p w:rsidR="00E34925" w:rsidRPr="00E6018C" w:rsidRDefault="00E6018C" w:rsidP="0071749D">
      <w:pPr>
        <w:ind w:firstLineChars="200" w:firstLine="880"/>
        <w:rPr>
          <w:rFonts w:ascii="方正小标宋简体" w:eastAsia="方正小标宋简体" w:hAnsi="仿宋"/>
          <w:color w:val="000000" w:themeColor="text1"/>
          <w:sz w:val="44"/>
          <w:szCs w:val="44"/>
          <w:shd w:val="clear" w:color="auto" w:fill="FFFFFF"/>
        </w:rPr>
      </w:pPr>
      <w:r w:rsidRPr="00E6018C">
        <w:rPr>
          <w:rFonts w:ascii="方正小标宋简体" w:eastAsia="方正小标宋简体" w:hAnsi="仿宋" w:hint="eastAsia"/>
          <w:color w:val="000000" w:themeColor="text1"/>
          <w:sz w:val="44"/>
          <w:szCs w:val="44"/>
          <w:shd w:val="clear" w:color="auto" w:fill="FFFFFF"/>
        </w:rPr>
        <w:t>山东管理学院学生违纪处分规定</w:t>
      </w:r>
    </w:p>
    <w:p w:rsidR="00E6018C" w:rsidRDefault="00E6018C" w:rsidP="00E6018C">
      <w:pPr>
        <w:jc w:val="center"/>
        <w:rPr>
          <w:rStyle w:val="fontstyle01"/>
          <w:rFonts w:hint="default"/>
        </w:rPr>
      </w:pPr>
      <w:proofErr w:type="gramStart"/>
      <w:r>
        <w:rPr>
          <w:rStyle w:val="fontstyle01"/>
          <w:rFonts w:hint="default"/>
        </w:rPr>
        <w:t>鲁管院</w:t>
      </w:r>
      <w:proofErr w:type="gramEnd"/>
      <w:r>
        <w:rPr>
          <w:rStyle w:val="fontstyle01"/>
          <w:rFonts w:hint="default"/>
        </w:rPr>
        <w:t>发[2017]53号</w:t>
      </w:r>
      <w:bookmarkEnd w:id="0"/>
    </w:p>
    <w:p w:rsidR="00E6018C" w:rsidRPr="000F69D5" w:rsidRDefault="00E6018C" w:rsidP="0071749D">
      <w:pPr>
        <w:ind w:firstLineChars="200" w:firstLine="64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Style w:val="fontstyle01"/>
          <w:rFonts w:hint="default"/>
        </w:rPr>
        <w:t xml:space="preserve">第二十三条 </w:t>
      </w:r>
      <w:r>
        <w:rPr>
          <w:rStyle w:val="fontstyle21"/>
          <w:rFonts w:hint="default"/>
        </w:rPr>
        <w:t>考试（考查）作弊者：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>（一）无视考场规则，违反考场纪律者，给予警告或严重警告处分。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>（二）夹带小抄并抄袭或抄袭他人试卷者，以及为他人抄袭提供试卷者，给予记过处分。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>（三）通过不正当手段改动试卷或成绩单者，给予记过以上处分。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>（四）代替他人或者让他人代替自己参加考试、组织作弊、使用通讯设备或其他器材作弊、向他人出售考试试题或答案牟取利益，以及其他严重作弊或扰乱考试秩序行为的，给予开除学籍处分。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>（五）因测试、考试（考查）对监考老师或任课老师无理取闹者，给予严重警告以上留校察看以下处分。</w:t>
      </w: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</w:rPr>
        <w:t>（六）窃取或有目的地通过其它手段获取、传播考试、测试试题，情节较轻的给予记过处分；造成严重后果的，给予留校察看或开除学籍处分。</w:t>
      </w:r>
    </w:p>
    <w:sectPr w:rsidR="00E6018C" w:rsidRPr="000F69D5" w:rsidSect="00846963">
      <w:pgSz w:w="11906" w:h="16838"/>
      <w:pgMar w:top="1134" w:right="1701" w:bottom="96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10" w:rsidRDefault="006A5B10" w:rsidP="000F69D5">
      <w:r>
        <w:separator/>
      </w:r>
    </w:p>
  </w:endnote>
  <w:endnote w:type="continuationSeparator" w:id="0">
    <w:p w:rsidR="006A5B10" w:rsidRDefault="006A5B10" w:rsidP="000F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10" w:rsidRDefault="006A5B10" w:rsidP="000F69D5">
      <w:r>
        <w:separator/>
      </w:r>
    </w:p>
  </w:footnote>
  <w:footnote w:type="continuationSeparator" w:id="0">
    <w:p w:rsidR="006A5B10" w:rsidRDefault="006A5B10" w:rsidP="000F6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95"/>
    <w:rsid w:val="000F69D5"/>
    <w:rsid w:val="001F5012"/>
    <w:rsid w:val="002F0080"/>
    <w:rsid w:val="00311C0F"/>
    <w:rsid w:val="00322FF2"/>
    <w:rsid w:val="003B4A99"/>
    <w:rsid w:val="0047233A"/>
    <w:rsid w:val="0050327F"/>
    <w:rsid w:val="006A5B10"/>
    <w:rsid w:val="0071749D"/>
    <w:rsid w:val="00787A4D"/>
    <w:rsid w:val="007B0C24"/>
    <w:rsid w:val="00846963"/>
    <w:rsid w:val="00867241"/>
    <w:rsid w:val="00A16795"/>
    <w:rsid w:val="00A40758"/>
    <w:rsid w:val="00A44C91"/>
    <w:rsid w:val="00B27E0F"/>
    <w:rsid w:val="00B45C51"/>
    <w:rsid w:val="00BA714E"/>
    <w:rsid w:val="00BC6049"/>
    <w:rsid w:val="00E34925"/>
    <w:rsid w:val="00E6018C"/>
    <w:rsid w:val="00E6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9D5"/>
    <w:rPr>
      <w:sz w:val="18"/>
      <w:szCs w:val="18"/>
    </w:rPr>
  </w:style>
  <w:style w:type="character" w:customStyle="1" w:styleId="fontstyle01">
    <w:name w:val="fontstyle01"/>
    <w:basedOn w:val="a0"/>
    <w:rsid w:val="00E6018C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E6018C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9D5"/>
    <w:rPr>
      <w:sz w:val="18"/>
      <w:szCs w:val="18"/>
    </w:rPr>
  </w:style>
  <w:style w:type="character" w:customStyle="1" w:styleId="fontstyle01">
    <w:name w:val="fontstyle01"/>
    <w:basedOn w:val="a0"/>
    <w:rsid w:val="00E6018C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E6018C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fighterxu</dc:creator>
  <cp:keywords/>
  <dc:description/>
  <cp:lastModifiedBy>yyl</cp:lastModifiedBy>
  <cp:revision>13</cp:revision>
  <dcterms:created xsi:type="dcterms:W3CDTF">2017-12-20T08:38:00Z</dcterms:created>
  <dcterms:modified xsi:type="dcterms:W3CDTF">2017-12-29T06:52:00Z</dcterms:modified>
</cp:coreProperties>
</file>