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6B" w:rsidRPr="00990B6B" w:rsidRDefault="00990B6B" w:rsidP="00990B6B">
      <w:pPr>
        <w:widowControl/>
        <w:spacing w:line="360" w:lineRule="auto"/>
        <w:ind w:firstLineChars="200" w:firstLine="643"/>
        <w:jc w:val="center"/>
        <w:outlineLvl w:val="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proofErr w:type="gramStart"/>
      <w:r w:rsidRPr="00990B6B">
        <w:rPr>
          <w:rFonts w:ascii="仿宋_GB2312" w:eastAsia="仿宋_GB2312" w:hint="eastAsia"/>
          <w:b/>
          <w:bCs/>
          <w:kern w:val="0"/>
          <w:sz w:val="32"/>
          <w:szCs w:val="32"/>
          <w:lang w:eastAsia="zh-CN"/>
        </w:rPr>
        <w:t>纸桥承重</w:t>
      </w:r>
      <w:proofErr w:type="gramEnd"/>
      <w:r w:rsidRPr="00990B6B">
        <w:rPr>
          <w:rFonts w:ascii="仿宋_GB2312" w:eastAsia="仿宋_GB2312" w:hint="eastAsia"/>
          <w:b/>
          <w:bCs/>
          <w:kern w:val="0"/>
          <w:sz w:val="32"/>
          <w:szCs w:val="32"/>
        </w:rPr>
        <w:t>比赛规则</w:t>
      </w:r>
    </w:p>
    <w:p w:rsidR="00990B6B" w:rsidRPr="00990B6B" w:rsidRDefault="00990B6B" w:rsidP="00990B6B">
      <w:pPr>
        <w:widowControl/>
        <w:spacing w:line="360" w:lineRule="auto"/>
        <w:ind w:firstLine="640"/>
        <w:jc w:val="left"/>
        <w:rPr>
          <w:rFonts w:ascii="仿宋_GB2312" w:eastAsia="仿宋_GB2312" w:hAnsi="仿宋" w:cs="Times New Roman" w:hint="eastAsia"/>
          <w:b/>
          <w:bCs/>
          <w:kern w:val="0"/>
          <w:sz w:val="32"/>
          <w:szCs w:val="32"/>
          <w:lang w:val="en-US" w:eastAsia="zh-CN"/>
        </w:rPr>
      </w:pPr>
      <w:r w:rsidRPr="00990B6B">
        <w:rPr>
          <w:rFonts w:ascii="仿宋_GB2312" w:eastAsia="仿宋_GB2312" w:hAnsi="仿宋" w:cs="仿宋" w:hint="eastAsia"/>
          <w:b/>
          <w:bCs/>
          <w:kern w:val="0"/>
          <w:sz w:val="32"/>
          <w:szCs w:val="32"/>
          <w:lang w:val="en-US" w:eastAsia="zh-CN"/>
        </w:rPr>
        <w:t>一、比赛</w:t>
      </w:r>
      <w:bookmarkStart w:id="0" w:name="_GoBack"/>
      <w:bookmarkEnd w:id="0"/>
      <w:r w:rsidRPr="00990B6B">
        <w:rPr>
          <w:rFonts w:ascii="仿宋_GB2312" w:eastAsia="仿宋_GB2312" w:hAnsi="仿宋" w:cs="仿宋" w:hint="eastAsia"/>
          <w:b/>
          <w:bCs/>
          <w:kern w:val="0"/>
          <w:sz w:val="32"/>
          <w:szCs w:val="32"/>
          <w:lang w:val="en-US" w:eastAsia="zh-CN"/>
        </w:rPr>
        <w:t>要求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1.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每队材料和工具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A4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纸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10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张（为体现绿色环保，比赛可能使用部分宣传用纸，但各个队伍的纸张均统一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,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纸张尺寸为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210mm×297mm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，质量约为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4.4g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）。</w:t>
      </w:r>
    </w:p>
    <w:p w:rsidR="00990B6B" w:rsidRPr="00990B6B" w:rsidRDefault="00990B6B" w:rsidP="00990B6B">
      <w:pPr>
        <w:widowControl/>
        <w:spacing w:line="360" w:lineRule="auto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</w:rPr>
        <w:t>现场比赛时，学校只提供纸张与固体胶。其他制作工具须选手自带，允许带以下工具：剪子、小刀、尺、笔、橡皮、圆规</w:t>
      </w:r>
      <w:r w:rsidRPr="00990B6B">
        <w:rPr>
          <w:rFonts w:ascii="仿宋_GB2312" w:eastAsia="仿宋_GB2312" w:hint="eastAsia"/>
          <w:kern w:val="0"/>
          <w:sz w:val="32"/>
          <w:szCs w:val="32"/>
          <w:lang w:eastAsia="zh-CN"/>
        </w:rPr>
        <w:t>、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 w:eastAsia="zh-CN"/>
        </w:rPr>
        <w:t>绘画用品（彩色铅笔，彩色水笔）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。选手根据自身需要进行选取，赛委会将检查选手所有自带工具并保持监督，并有权禁止不合适的工具。</w:t>
      </w:r>
    </w:p>
    <w:p w:rsidR="00990B6B" w:rsidRPr="00990B6B" w:rsidRDefault="00990B6B" w:rsidP="00990B6B">
      <w:pPr>
        <w:widowControl/>
        <w:spacing w:line="360" w:lineRule="auto"/>
        <w:ind w:firstLine="567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</w:rPr>
        <w:t>只能使用固体胶连接，比赛每队将只允许使用赛委会统一提供的固体胶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1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支。并严禁利用固体胶改变纸质结构，如浸润、涂厚等。材料由组织者统一提供，要求所做的纸桥承受能力强且外表尽量美观</w:t>
      </w:r>
      <w:r w:rsidRPr="00990B6B">
        <w:rPr>
          <w:rFonts w:ascii="仿宋_GB2312" w:eastAsia="仿宋_GB2312" w:hint="eastAsia"/>
          <w:kern w:val="0"/>
          <w:sz w:val="32"/>
          <w:szCs w:val="32"/>
          <w:lang w:eastAsia="zh-CN"/>
        </w:rPr>
        <w:t>。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 w:eastAsia="zh-CN"/>
        </w:rPr>
        <w:t>(参赛者可以发挥自己想象力在桥面上进行绘画设计等)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kern w:val="0"/>
          <w:sz w:val="32"/>
          <w:szCs w:val="32"/>
          <w:lang w:val="en-US" w:eastAsia="zh-CN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2.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 w:eastAsia="zh-CN"/>
        </w:rPr>
        <w:t>比赛时间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</w:rPr>
        <w:t>在规定的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90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分钟内，参赛者用现场统一提供的材料和自带工具制作一座可以承重的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“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桥梁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”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。（纸数量多于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10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张、使用固体胶以外的粘结材料等均视为犯规，取消资格）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kern w:val="0"/>
          <w:sz w:val="32"/>
          <w:szCs w:val="32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3.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桥体要求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</w:rPr>
        <w:lastRenderedPageBreak/>
        <w:t>用一张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A4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纸作为桥面，不能只有桥架。桥面跨度不得小于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28cm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（所发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A4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纸原长），宽度不小于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10cm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；桥面中间需有至少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10cm×10cm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的承重平面（这个面积是指放上重物之后桥面必须满足的面积）；桥洞下需能通过主视图为半圆的半圆柱体，半径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8cm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4.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比赛完毕之后，选手全部离场，等待比赛结束之后宣布结果。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5.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大赛不强制收取设计图纸，如若提供，则按评审规则加分。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6.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比赛限时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90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分钟之内如无法完成纸桥搭建，则视为无效作品。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7.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比赛中得到评审组认可后，每组可最多申请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5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张备用纸，但需上交作废纸张。</w:t>
      </w:r>
    </w:p>
    <w:p w:rsidR="00990B6B" w:rsidRPr="00990B6B" w:rsidRDefault="00990B6B" w:rsidP="00990B6B">
      <w:pPr>
        <w:widowControl/>
        <w:spacing w:line="360" w:lineRule="auto"/>
        <w:ind w:firstLine="630"/>
        <w:jc w:val="left"/>
        <w:outlineLvl w:val="0"/>
        <w:rPr>
          <w:rFonts w:ascii="仿宋_GB2312" w:eastAsia="仿宋_GB2312" w:hAnsi="仿宋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Ansi="仿宋" w:cs="仿宋" w:hint="eastAsia"/>
          <w:b/>
          <w:bCs/>
          <w:kern w:val="0"/>
          <w:sz w:val="32"/>
          <w:szCs w:val="32"/>
          <w:lang w:eastAsia="zh-CN"/>
        </w:rPr>
        <w:t>二</w:t>
      </w:r>
      <w:r w:rsidRPr="00990B6B"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、</w:t>
      </w:r>
      <w:proofErr w:type="gramStart"/>
      <w:r w:rsidRPr="00990B6B">
        <w:rPr>
          <w:rFonts w:ascii="仿宋_GB2312" w:eastAsia="仿宋_GB2312" w:hAnsi="仿宋" w:cs="仿宋" w:hint="eastAsia"/>
          <w:b/>
          <w:bCs/>
          <w:kern w:val="0"/>
          <w:sz w:val="32"/>
          <w:szCs w:val="32"/>
          <w:lang w:eastAsia="zh-CN"/>
        </w:rPr>
        <w:t>纸桥</w:t>
      </w:r>
      <w:r w:rsidRPr="00990B6B"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称重</w:t>
      </w:r>
      <w:proofErr w:type="gramEnd"/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kern w:val="0"/>
          <w:sz w:val="32"/>
          <w:szCs w:val="32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1.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纸桥制作完成之后，参赛选手应立即通知工作人员，签字确认，工作人员记录时间（量化到分钟）。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kern w:val="0"/>
          <w:sz w:val="32"/>
          <w:szCs w:val="32"/>
        </w:rPr>
      </w:pPr>
      <w:r w:rsidRPr="00990B6B">
        <w:rPr>
          <w:rFonts w:ascii="仿宋_GB2312" w:eastAsia="仿宋_GB2312" w:hint="eastAsia"/>
          <w:kern w:val="0"/>
          <w:sz w:val="32"/>
          <w:szCs w:val="32"/>
        </w:rPr>
        <w:t>2.由评审组检查外观，给出外观分，并将设计图纸交于评审组。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3.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若中途由自己原因导致纸桥损坏的不再重做纸桥。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4.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称重过程由参赛选手完成，工作人员监督。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5.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在称重时称重人员一定要注意桶与地面的高度，桶与地面勿接触。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lastRenderedPageBreak/>
        <w:t>6.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工作人员设置一个安全距离（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1m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），防止观众影响称重。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7.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承重能力的检测：在桥面中间放置重物，根据参赛者要求决定是否继续以及加多重的重物。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8.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要求重物在纸桥停留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10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秒钟以上并且纸桥不塌落为通过，若纸桥塌落，去除最后一次所加重物重量，若最后一次所加重物重量不明，去除最重的一块重物重量，记录最终重物重量。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9.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任何妨碍大赛所有活动开展的行为，视其行为所造成的后果，进行上报批评、取消比赛资格、取消评奖加分权利、警告等处理。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10.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比赛中如发现作弊现象，将取消所获荣誉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,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学院并对作弊队伍作相应处罚。</w:t>
      </w:r>
    </w:p>
    <w:p w:rsidR="00990B6B" w:rsidRPr="00990B6B" w:rsidRDefault="00990B6B" w:rsidP="00990B6B">
      <w:pPr>
        <w:widowControl/>
        <w:spacing w:line="360" w:lineRule="auto"/>
        <w:ind w:firstLine="630"/>
        <w:jc w:val="left"/>
        <w:outlineLvl w:val="0"/>
        <w:rPr>
          <w:rFonts w:ascii="仿宋_GB2312" w:eastAsia="仿宋_GB2312" w:hAnsi="仿宋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Ansi="仿宋" w:cs="仿宋" w:hint="eastAsia"/>
          <w:b/>
          <w:bCs/>
          <w:kern w:val="0"/>
          <w:sz w:val="32"/>
          <w:szCs w:val="32"/>
          <w:lang w:eastAsia="zh-CN"/>
        </w:rPr>
        <w:t>三</w:t>
      </w:r>
      <w:r w:rsidRPr="00990B6B"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、评审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1.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桥重、载重均以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g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计，时间以分钟计。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cs="Times New Roman" w:hint="eastAsia"/>
          <w:color w:val="373737"/>
          <w:sz w:val="32"/>
          <w:szCs w:val="32"/>
          <w:u w:color="373737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2.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外观分数由评委会评出，满分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10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分。</w:t>
      </w:r>
    </w:p>
    <w:p w:rsidR="00990B6B" w:rsidRPr="00990B6B" w:rsidRDefault="00990B6B" w:rsidP="00990B6B">
      <w:pPr>
        <w:widowControl/>
        <w:spacing w:line="360" w:lineRule="auto"/>
        <w:ind w:firstLine="640"/>
        <w:rPr>
          <w:rFonts w:ascii="仿宋_GB2312" w:eastAsia="仿宋_GB2312" w:hint="eastAsia"/>
          <w:kern w:val="0"/>
          <w:sz w:val="32"/>
          <w:szCs w:val="32"/>
          <w:lang w:val="en-US"/>
        </w:rPr>
      </w:pP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3.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总分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=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载重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/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桥重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+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外观分数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+[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（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90-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完成时间）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/</w:t>
      </w:r>
      <w:r w:rsidRPr="00990B6B">
        <w:rPr>
          <w:rFonts w:ascii="仿宋_GB2312" w:eastAsia="仿宋_GB2312" w:hint="eastAsia"/>
          <w:kern w:val="0"/>
          <w:sz w:val="32"/>
          <w:szCs w:val="32"/>
        </w:rPr>
        <w:t>人数</w:t>
      </w:r>
      <w:r w:rsidRPr="00990B6B">
        <w:rPr>
          <w:rFonts w:ascii="仿宋_GB2312" w:eastAsia="仿宋_GB2312" w:hint="eastAsia"/>
          <w:kern w:val="0"/>
          <w:sz w:val="32"/>
          <w:szCs w:val="32"/>
          <w:lang w:val="en-US"/>
        </w:rPr>
        <w:t>/4]</w:t>
      </w:r>
    </w:p>
    <w:p w:rsidR="003A6045" w:rsidRPr="00990B6B" w:rsidRDefault="003A6045">
      <w:pPr>
        <w:rPr>
          <w:rFonts w:ascii="仿宋_GB2312" w:eastAsia="仿宋_GB2312" w:hint="eastAsia"/>
          <w:sz w:val="32"/>
          <w:szCs w:val="32"/>
          <w:lang w:val="en-US"/>
        </w:rPr>
      </w:pPr>
    </w:p>
    <w:sectPr w:rsidR="003A6045" w:rsidRPr="00990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AA" w:rsidRDefault="00B61CAA" w:rsidP="00990B6B">
      <w:pPr>
        <w:spacing w:line="240" w:lineRule="auto"/>
      </w:pPr>
      <w:r>
        <w:separator/>
      </w:r>
    </w:p>
  </w:endnote>
  <w:endnote w:type="continuationSeparator" w:id="0">
    <w:p w:rsidR="00B61CAA" w:rsidRDefault="00B61CAA" w:rsidP="00990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AA" w:rsidRDefault="00B61CAA" w:rsidP="00990B6B">
      <w:pPr>
        <w:spacing w:line="240" w:lineRule="auto"/>
      </w:pPr>
      <w:r>
        <w:separator/>
      </w:r>
    </w:p>
  </w:footnote>
  <w:footnote w:type="continuationSeparator" w:id="0">
    <w:p w:rsidR="00B61CAA" w:rsidRDefault="00B61CAA" w:rsidP="00990B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D3"/>
    <w:rsid w:val="003A6045"/>
    <w:rsid w:val="00990B6B"/>
    <w:rsid w:val="00B61CAA"/>
    <w:rsid w:val="00DA1C03"/>
    <w:rsid w:val="00E6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6B"/>
    <w:pPr>
      <w:widowControl w:val="0"/>
      <w:spacing w:line="520" w:lineRule="exact"/>
      <w:ind w:firstLine="560"/>
      <w:jc w:val="both"/>
    </w:pPr>
    <w:rPr>
      <w:rFonts w:ascii="宋体" w:eastAsia="宋体" w:hAnsi="宋体" w:cs="宋体"/>
      <w:color w:val="000000"/>
      <w:sz w:val="28"/>
      <w:szCs w:val="28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990B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B6B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990B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6B"/>
    <w:pPr>
      <w:widowControl w:val="0"/>
      <w:spacing w:line="520" w:lineRule="exact"/>
      <w:ind w:firstLine="560"/>
      <w:jc w:val="both"/>
    </w:pPr>
    <w:rPr>
      <w:rFonts w:ascii="宋体" w:eastAsia="宋体" w:hAnsi="宋体" w:cs="宋体"/>
      <w:color w:val="000000"/>
      <w:sz w:val="28"/>
      <w:szCs w:val="28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990B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B6B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990B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</Words>
  <Characters>985</Characters>
  <Application>Microsoft Office Word</Application>
  <DocSecurity>0</DocSecurity>
  <Lines>8</Lines>
  <Paragraphs>2</Paragraphs>
  <ScaleCrop>false</ScaleCrop>
  <Company>Ghost Win7 SP1 装机版  V2018/05/08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2019-09-25T02:51:00Z</dcterms:created>
  <dcterms:modified xsi:type="dcterms:W3CDTF">2019-09-25T03:17:00Z</dcterms:modified>
</cp:coreProperties>
</file>